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7A07" w14:textId="64E2D601" w:rsidR="00A12A84" w:rsidRDefault="001025D9" w:rsidP="00A12A84">
      <w:pPr>
        <w:pStyle w:val="Standard"/>
        <w:jc w:val="center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F</w:t>
      </w:r>
      <w:r w:rsidR="00A12A84">
        <w:rPr>
          <w:rFonts w:ascii="Trebuchet MS" w:hAnsi="Trebuchet MS"/>
          <w:b/>
          <w:sz w:val="22"/>
          <w:szCs w:val="22"/>
          <w:u w:val="single"/>
        </w:rPr>
        <w:t>ORMULARZ ZGŁOSZENIOWY</w:t>
      </w:r>
    </w:p>
    <w:p w14:paraId="38844C63" w14:textId="2213F828" w:rsidR="00A12A84" w:rsidRDefault="00A12A84" w:rsidP="00A12A84">
      <w:pPr>
        <w:pStyle w:val="Standard"/>
        <w:jc w:val="center"/>
      </w:pPr>
      <w:r>
        <w:rPr>
          <w:rFonts w:ascii="Trebuchet MS" w:hAnsi="Trebuchet MS"/>
          <w:b/>
          <w:sz w:val="22"/>
          <w:szCs w:val="22"/>
          <w:u w:val="single"/>
        </w:rPr>
        <w:t xml:space="preserve">do projektu „ </w:t>
      </w:r>
      <w:r w:rsidR="00171B82">
        <w:rPr>
          <w:rFonts w:ascii="Trebuchet MS" w:hAnsi="Trebuchet MS"/>
          <w:b/>
          <w:sz w:val="22"/>
          <w:szCs w:val="22"/>
          <w:u w:val="single"/>
        </w:rPr>
        <w:t>A</w:t>
      </w:r>
      <w:r>
        <w:rPr>
          <w:rFonts w:ascii="Trebuchet MS" w:hAnsi="Trebuchet MS"/>
          <w:b/>
          <w:sz w:val="22"/>
          <w:szCs w:val="22"/>
          <w:u w:val="single"/>
        </w:rPr>
        <w:t>ktywność I</w:t>
      </w:r>
      <w:r w:rsidR="00171B82">
        <w:rPr>
          <w:rFonts w:ascii="Trebuchet MS" w:hAnsi="Trebuchet MS"/>
          <w:b/>
          <w:sz w:val="22"/>
          <w:szCs w:val="22"/>
          <w:u w:val="single"/>
        </w:rPr>
        <w:t>V</w:t>
      </w:r>
      <w:r>
        <w:rPr>
          <w:rFonts w:ascii="Trebuchet MS" w:hAnsi="Trebuchet MS"/>
          <w:b/>
          <w:sz w:val="22"/>
          <w:szCs w:val="22"/>
        </w:rPr>
        <w:t>”</w:t>
      </w:r>
    </w:p>
    <w:p w14:paraId="467356BE" w14:textId="77777777" w:rsidR="00A12A84" w:rsidRDefault="00A12A84" w:rsidP="00A12A84">
      <w:pPr>
        <w:pStyle w:val="Standard"/>
        <w:jc w:val="center"/>
        <w:rPr>
          <w:rFonts w:ascii="Trebuchet MS" w:hAnsi="Trebuchet MS"/>
          <w:b/>
          <w:sz w:val="22"/>
          <w:szCs w:val="22"/>
        </w:rPr>
      </w:pPr>
    </w:p>
    <w:p w14:paraId="51D39CA0" w14:textId="77777777" w:rsidR="00A12A84" w:rsidRDefault="00A12A84" w:rsidP="00A12A84">
      <w:pPr>
        <w:pStyle w:val="Standard"/>
        <w:numPr>
          <w:ilvl w:val="0"/>
          <w:numId w:val="5"/>
        </w:numPr>
        <w:ind w:left="0" w:hanging="28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DANE OGÓLNE: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53"/>
      </w:tblGrid>
      <w:tr w:rsidR="00A12A84" w:rsidRPr="00097EC8" w14:paraId="006FE7C1" w14:textId="77777777" w:rsidTr="003C0A35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2C8BA7" w14:textId="443EEAA1" w:rsidR="00A12A84" w:rsidRPr="00097EC8" w:rsidRDefault="00A12A84" w:rsidP="00714AEE">
            <w:pPr>
              <w:pStyle w:val="Standard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 w:rsidRPr="00097EC8">
              <w:rPr>
                <w:rFonts w:ascii="Trebuchet MS" w:hAnsi="Trebuchet MS"/>
                <w:b/>
                <w:bCs/>
                <w:sz w:val="20"/>
                <w:szCs w:val="22"/>
              </w:rPr>
              <w:t xml:space="preserve">NAZWISKO I IMIĘ 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F6643A" w14:textId="77777777" w:rsidR="00A12A84" w:rsidRPr="00097EC8" w:rsidRDefault="00A12A84" w:rsidP="00714AEE">
            <w:pPr>
              <w:pStyle w:val="Standard"/>
              <w:spacing w:line="360" w:lineRule="auto"/>
              <w:rPr>
                <w:rFonts w:ascii="Trebuchet MS" w:hAnsi="Trebuchet MS"/>
              </w:rPr>
            </w:pPr>
          </w:p>
        </w:tc>
      </w:tr>
      <w:tr w:rsidR="00A12A84" w:rsidRPr="00097EC8" w14:paraId="69BAA18A" w14:textId="77777777" w:rsidTr="003C0A35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01A930E" w14:textId="77777777" w:rsidR="00A12A84" w:rsidRPr="00097EC8" w:rsidRDefault="00A12A84" w:rsidP="00714AEE">
            <w:pPr>
              <w:pStyle w:val="Standard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 w:rsidRPr="00097EC8">
              <w:rPr>
                <w:rFonts w:ascii="Trebuchet MS" w:hAnsi="Trebuchet MS"/>
                <w:b/>
                <w:bCs/>
                <w:sz w:val="20"/>
                <w:szCs w:val="22"/>
              </w:rPr>
              <w:t>PESEL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8865E9" w14:textId="77777777" w:rsidR="00A12A84" w:rsidRPr="00097EC8" w:rsidRDefault="00A12A84" w:rsidP="00714AEE">
            <w:pPr>
              <w:pStyle w:val="Standard"/>
              <w:spacing w:line="360" w:lineRule="auto"/>
              <w:rPr>
                <w:rFonts w:ascii="Trebuchet MS" w:hAnsi="Trebuchet MS"/>
              </w:rPr>
            </w:pPr>
          </w:p>
        </w:tc>
      </w:tr>
      <w:tr w:rsidR="00A12A84" w:rsidRPr="00097EC8" w14:paraId="5BFAC574" w14:textId="77777777" w:rsidTr="003C0A35">
        <w:trPr>
          <w:trHeight w:val="137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D41BC0" w14:textId="77777777" w:rsidR="00A12A84" w:rsidRPr="00097EC8" w:rsidRDefault="00A12A84" w:rsidP="00714AEE">
            <w:pPr>
              <w:pStyle w:val="Standard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 w:rsidRPr="00097EC8">
              <w:rPr>
                <w:rFonts w:ascii="Trebuchet MS" w:hAnsi="Trebuchet MS"/>
                <w:b/>
                <w:bCs/>
                <w:sz w:val="20"/>
                <w:szCs w:val="22"/>
              </w:rPr>
              <w:t>WYKSZTAŁCENIE: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396ED0" w14:textId="77777777" w:rsidR="00A12A84" w:rsidRPr="00097EC8" w:rsidRDefault="00A12A84" w:rsidP="00714AEE">
            <w:pPr>
              <w:pStyle w:val="Akapitzlist"/>
              <w:numPr>
                <w:ilvl w:val="0"/>
                <w:numId w:val="6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niższe niż podstawowe</w:t>
            </w:r>
          </w:p>
          <w:p w14:paraId="395D0824" w14:textId="77777777" w:rsidR="00A12A84" w:rsidRPr="00097EC8" w:rsidRDefault="00A12A84" w:rsidP="00714AEE">
            <w:pPr>
              <w:pStyle w:val="Akapitzlist"/>
              <w:numPr>
                <w:ilvl w:val="0"/>
                <w:numId w:val="1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podstawowe</w:t>
            </w:r>
          </w:p>
          <w:p w14:paraId="410E1A1B" w14:textId="77777777" w:rsidR="00A12A84" w:rsidRPr="00097EC8" w:rsidRDefault="00A12A84" w:rsidP="00714AEE">
            <w:pPr>
              <w:pStyle w:val="Akapitzlist"/>
              <w:numPr>
                <w:ilvl w:val="0"/>
                <w:numId w:val="1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gimnazjalne</w:t>
            </w:r>
          </w:p>
          <w:p w14:paraId="550C4D28" w14:textId="77777777" w:rsidR="00A12A84" w:rsidRPr="00097EC8" w:rsidRDefault="00A12A84" w:rsidP="00714AEE">
            <w:pPr>
              <w:pStyle w:val="Akapitzlist"/>
              <w:numPr>
                <w:ilvl w:val="0"/>
                <w:numId w:val="1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ponadgimnazjalne: zawodowe/średnie* (zaznacz właściwe)</w:t>
            </w:r>
          </w:p>
          <w:p w14:paraId="53F8DF15" w14:textId="77777777" w:rsidR="00A12A84" w:rsidRPr="00097EC8" w:rsidRDefault="00A12A84" w:rsidP="00714AEE">
            <w:pPr>
              <w:pStyle w:val="Akapitzlist"/>
              <w:numPr>
                <w:ilvl w:val="0"/>
                <w:numId w:val="1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pomaturalne/ policealne</w:t>
            </w:r>
          </w:p>
          <w:p w14:paraId="0D930385" w14:textId="77777777" w:rsidR="00A12A84" w:rsidRPr="00097EC8" w:rsidRDefault="00A12A84" w:rsidP="00714AEE">
            <w:pPr>
              <w:pStyle w:val="Akapitzlist"/>
              <w:numPr>
                <w:ilvl w:val="0"/>
                <w:numId w:val="1"/>
              </w:numPr>
              <w:ind w:left="737" w:hanging="510"/>
              <w:rPr>
                <w:rFonts w:ascii="Trebuchet MS" w:hAnsi="Trebuchet MS"/>
                <w:sz w:val="22"/>
                <w:szCs w:val="22"/>
              </w:rPr>
            </w:pPr>
            <w:r w:rsidRPr="00097EC8">
              <w:rPr>
                <w:rFonts w:ascii="Trebuchet MS" w:hAnsi="Trebuchet MS"/>
                <w:sz w:val="22"/>
                <w:szCs w:val="22"/>
              </w:rPr>
              <w:t xml:space="preserve"> wyższe</w:t>
            </w:r>
          </w:p>
        </w:tc>
      </w:tr>
      <w:tr w:rsidR="00A12A84" w14:paraId="032361D6" w14:textId="77777777" w:rsidTr="003C0A35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75DF90" w14:textId="77777777" w:rsidR="00A12A84" w:rsidRPr="00097EC8" w:rsidRDefault="00A12A84" w:rsidP="00714AEE">
            <w:pPr>
              <w:pStyle w:val="Standard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 w:rsidRPr="00097EC8">
              <w:rPr>
                <w:rFonts w:ascii="Trebuchet MS" w:hAnsi="Trebuchet MS"/>
                <w:b/>
                <w:bCs/>
                <w:sz w:val="20"/>
                <w:szCs w:val="22"/>
              </w:rPr>
              <w:t>PŁEĆ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0E6AC8" w14:textId="77777777" w:rsidR="00A12A84" w:rsidRPr="00097EC8" w:rsidRDefault="00A12A84" w:rsidP="00714AEE">
            <w:pPr>
              <w:pStyle w:val="Standard"/>
              <w:numPr>
                <w:ilvl w:val="0"/>
                <w:numId w:val="7"/>
              </w:numPr>
              <w:ind w:left="567" w:hanging="340"/>
            </w:pPr>
            <w:r w:rsidRPr="00097EC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K</w:t>
            </w:r>
            <w:r w:rsidRPr="00097EC8">
              <w:rPr>
                <w:rFonts w:ascii="Trebuchet MS" w:eastAsia="Symbol" w:hAnsi="Trebuchet MS" w:cs="Symbol"/>
                <w:b/>
                <w:bCs/>
                <w:sz w:val="22"/>
                <w:szCs w:val="22"/>
              </w:rPr>
              <w:t xml:space="preserve">  </w:t>
            </w:r>
            <w:r w:rsidRPr="00097EC8">
              <w:rPr>
                <w:rFonts w:ascii="Trebuchet MS" w:eastAsia="Symbol" w:hAnsi="Trebuchet MS" w:cs="Symbol"/>
                <w:sz w:val="22"/>
                <w:szCs w:val="22"/>
              </w:rPr>
              <w:t xml:space="preserve">        O   </w:t>
            </w:r>
            <w:r w:rsidRPr="00097EC8">
              <w:rPr>
                <w:rFonts w:ascii="Trebuchet MS" w:hAnsi="Trebuchet MS"/>
                <w:b/>
                <w:bCs/>
                <w:sz w:val="22"/>
                <w:szCs w:val="22"/>
              </w:rPr>
              <w:t>M</w:t>
            </w:r>
          </w:p>
        </w:tc>
      </w:tr>
    </w:tbl>
    <w:p w14:paraId="7F6D06C9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</w:p>
    <w:p w14:paraId="14AA4822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II. DANE KONTAKTOWE: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6002"/>
      </w:tblGrid>
      <w:tr w:rsidR="00A12A84" w14:paraId="79FBF45B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39DF52D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ULICA I NR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D39B5C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3AF4D454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1DA4264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MIEJSCOWOŚĆ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31CF91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0E99D3DB" w14:textId="77777777" w:rsidTr="00097EC8">
        <w:trPr>
          <w:trHeight w:val="309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D826E82" w14:textId="77777777" w:rsidR="00A12A84" w:rsidRDefault="00A12A84" w:rsidP="00714AEE">
            <w:pPr>
              <w:pStyle w:val="Standard"/>
            </w:pPr>
            <w:r>
              <w:rPr>
                <w:rFonts w:ascii="Trebuchet MS" w:hAnsi="Trebuchet MS"/>
                <w:b/>
                <w:sz w:val="18"/>
                <w:szCs w:val="20"/>
              </w:rPr>
              <w:t>KOD POCZTOWY I MIEJSCOWOŚĆ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D662D1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4C8C8870" w14:textId="77777777" w:rsidTr="00097EC8">
        <w:trPr>
          <w:trHeight w:val="313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6129A3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GMINA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872B15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23FDF855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5B194A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POWIAT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E5F53D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00D3548F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12CA02E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WOJEWÓDZTWO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09F39C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3F9A2CF7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5F9DDB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37C555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  <w:tr w:rsidR="00A12A84" w14:paraId="46BDB063" w14:textId="77777777" w:rsidTr="00097EC8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8BBC677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E-MAIL</w:t>
            </w:r>
          </w:p>
        </w:tc>
        <w:tc>
          <w:tcPr>
            <w:tcW w:w="6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B988B0" w14:textId="77777777" w:rsidR="00A12A84" w:rsidRDefault="00A12A84" w:rsidP="00714AEE">
            <w:pPr>
              <w:pStyle w:val="Standard"/>
              <w:rPr>
                <w:rFonts w:ascii="Trebuchet MS" w:hAnsi="Trebuchet MS"/>
              </w:rPr>
            </w:pPr>
          </w:p>
        </w:tc>
      </w:tr>
    </w:tbl>
    <w:p w14:paraId="7624A7E5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</w:p>
    <w:p w14:paraId="7749E58A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</w:t>
      </w:r>
      <w:r>
        <w:rPr>
          <w:rFonts w:ascii="Trebuchet MS" w:hAnsi="Trebuchet MS"/>
          <w:b/>
          <w:sz w:val="21"/>
          <w:szCs w:val="21"/>
        </w:rPr>
        <w:t>. SYTUACJA RODZINNA I MIESZKANIOWA:</w:t>
      </w:r>
    </w:p>
    <w:tbl>
      <w:tblPr>
        <w:tblW w:w="913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1980"/>
        <w:gridCol w:w="3135"/>
      </w:tblGrid>
      <w:tr w:rsidR="00A12A84" w14:paraId="0EA672E9" w14:textId="77777777" w:rsidTr="00097EC8"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8F7C7F5" w14:textId="3183A248" w:rsidR="00A12A84" w:rsidRDefault="00A12A84" w:rsidP="00714AEE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ZAMIESZKUJĘ SAMOTNIE </w:t>
            </w:r>
          </w:p>
        </w:tc>
        <w:tc>
          <w:tcPr>
            <w:tcW w:w="5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9B13762" w14:textId="72293282" w:rsidR="00A12A84" w:rsidRDefault="00A12A84" w:rsidP="007570F0">
            <w:pPr>
              <w:pStyle w:val="Standard"/>
              <w:widowControl w:val="0"/>
              <w:tabs>
                <w:tab w:val="left" w:pos="680"/>
              </w:tabs>
              <w:ind w:left="68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 tak         O nie</w:t>
            </w:r>
          </w:p>
        </w:tc>
      </w:tr>
      <w:tr w:rsidR="00A12A84" w14:paraId="3F222541" w14:textId="77777777" w:rsidTr="00097EC8"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29312FD" w14:textId="77777777" w:rsidR="00A12A84" w:rsidRDefault="00A12A84" w:rsidP="00714AEE">
            <w:pPr>
              <w:pStyle w:val="Standard"/>
              <w:rPr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ILOŚĆ OSÓB W GOSPODARSTWIE DOMOWYM </w:t>
            </w:r>
            <w:r>
              <w:rPr>
                <w:rFonts w:ascii="Trebuchet MS" w:hAnsi="Trebuchet MS"/>
                <w:sz w:val="21"/>
                <w:szCs w:val="21"/>
              </w:rPr>
              <w:t>(wliczając osobę wypełniająca formularz)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F4C2C2E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(wpisz liczbę)</w:t>
            </w:r>
          </w:p>
          <w:p w14:paraId="2847CA5D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52B09C1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W tym dzieci w wieku:</w:t>
            </w:r>
          </w:p>
        </w:tc>
      </w:tr>
    </w:tbl>
    <w:p w14:paraId="1BFBF6EC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</w:p>
    <w:p w14:paraId="2C3C7A14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IV.STATUS NA RYNKU PRACY:</w:t>
      </w:r>
    </w:p>
    <w:tbl>
      <w:tblPr>
        <w:tblW w:w="9072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5"/>
        <w:gridCol w:w="4477"/>
      </w:tblGrid>
      <w:tr w:rsidR="00A12A84" w14:paraId="79F9050E" w14:textId="77777777" w:rsidTr="00864CEB"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2724098A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OSOBA BEZROBOTNA ZAREJESTROWANA W PUP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C8EB66C" w14:textId="77777777" w:rsidR="00A12A84" w:rsidRDefault="00A12A84" w:rsidP="00714AEE">
            <w:pPr>
              <w:pStyle w:val="Standard"/>
              <w:widowControl w:val="0"/>
              <w:tabs>
                <w:tab w:val="left" w:pos="567"/>
              </w:tabs>
              <w:ind w:left="567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 tak         O  nie</w:t>
            </w:r>
          </w:p>
        </w:tc>
      </w:tr>
      <w:tr w:rsidR="007570F0" w14:paraId="195A70A6" w14:textId="77777777" w:rsidTr="00864CEB"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2CDF6E2D" w14:textId="06F482F9" w:rsidR="007570F0" w:rsidRDefault="007570F0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1292808E" w14:textId="3DD36728" w:rsidR="007570F0" w:rsidRDefault="007570F0" w:rsidP="00714AEE">
            <w:pPr>
              <w:pStyle w:val="Standard"/>
              <w:widowControl w:val="0"/>
              <w:tabs>
                <w:tab w:val="left" w:pos="567"/>
              </w:tabs>
              <w:ind w:left="567"/>
              <w:rPr>
                <w:rFonts w:ascii="Trebuchet MS" w:hAnsi="Trebuchet MS"/>
                <w:sz w:val="21"/>
                <w:szCs w:val="21"/>
              </w:rPr>
            </w:pPr>
            <w:r w:rsidRPr="007570F0">
              <w:rPr>
                <w:rFonts w:ascii="Trebuchet MS" w:hAnsi="Trebuchet MS"/>
                <w:sz w:val="21"/>
                <w:szCs w:val="21"/>
              </w:rPr>
              <w:t>O tak         O  nie</w:t>
            </w:r>
          </w:p>
        </w:tc>
      </w:tr>
      <w:tr w:rsidR="00A12A84" w14:paraId="6617E8AF" w14:textId="77777777" w:rsidTr="00864CEB"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6143D049" w14:textId="77777777" w:rsidR="00A12A84" w:rsidRDefault="00A12A84" w:rsidP="00714AEE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OSOBA BEZROBOTNA NIEZAREJESTROWANA W PUP</w:t>
            </w:r>
            <w:r>
              <w:rPr>
                <w:rStyle w:val="Odwoanieprzypisudolnego"/>
                <w:rFonts w:ascii="Trebuchet MS" w:hAnsi="Trebuchet MS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019A776F" w14:textId="77777777" w:rsidR="00A12A84" w:rsidRDefault="00A12A84" w:rsidP="00714AEE">
            <w:pPr>
              <w:pStyle w:val="Standard"/>
              <w:widowControl w:val="0"/>
              <w:tabs>
                <w:tab w:val="left" w:pos="567"/>
              </w:tabs>
              <w:ind w:left="567"/>
              <w:rPr>
                <w:rFonts w:ascii="Trebuchet MS" w:hAnsi="Trebuchet MS"/>
                <w:sz w:val="21"/>
                <w:szCs w:val="21"/>
              </w:rPr>
            </w:pPr>
          </w:p>
          <w:p w14:paraId="1DE49AEB" w14:textId="77777777" w:rsidR="00A12A84" w:rsidRDefault="00A12A84" w:rsidP="00714AEE">
            <w:pPr>
              <w:pStyle w:val="Standard"/>
              <w:widowControl w:val="0"/>
              <w:tabs>
                <w:tab w:val="left" w:pos="567"/>
              </w:tabs>
              <w:ind w:left="567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 tak          O nie</w:t>
            </w:r>
          </w:p>
        </w:tc>
      </w:tr>
      <w:tr w:rsidR="00A12A84" w14:paraId="5459A228" w14:textId="77777777" w:rsidTr="00864CEB"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3E467993" w14:textId="77777777" w:rsidR="00A12A84" w:rsidRDefault="00A12A84" w:rsidP="00714AEE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OSOBA BIERNA ZAWODOWO</w:t>
            </w:r>
            <w:r>
              <w:rPr>
                <w:rStyle w:val="Odwoanieprzypisudolnego"/>
                <w:rFonts w:ascii="Trebuchet MS" w:hAnsi="Trebuchet MS"/>
                <w:b/>
                <w:sz w:val="20"/>
                <w:szCs w:val="20"/>
              </w:rPr>
              <w:footnoteReference w:id="2"/>
            </w:r>
          </w:p>
        </w:tc>
        <w:tc>
          <w:tcPr>
            <w:tcW w:w="4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30B2BF17" w14:textId="77777777" w:rsidR="00A12A84" w:rsidRDefault="00A12A84" w:rsidP="00714AEE">
            <w:pPr>
              <w:pStyle w:val="Standard"/>
              <w:widowControl w:val="0"/>
              <w:tabs>
                <w:tab w:val="left" w:pos="567"/>
              </w:tabs>
              <w:ind w:left="567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 tak          O nie</w:t>
            </w:r>
          </w:p>
        </w:tc>
      </w:tr>
    </w:tbl>
    <w:p w14:paraId="0DAEB958" w14:textId="77777777" w:rsidR="00A12A84" w:rsidRDefault="00A12A84" w:rsidP="00A12A84">
      <w:pPr>
        <w:pStyle w:val="Standard"/>
        <w:rPr>
          <w:rFonts w:ascii="Trebuchet MS" w:hAnsi="Trebuchet MS"/>
          <w:sz w:val="22"/>
          <w:szCs w:val="22"/>
        </w:rPr>
      </w:pPr>
    </w:p>
    <w:p w14:paraId="0BF8F14B" w14:textId="77777777" w:rsidR="001025D9" w:rsidRDefault="001025D9" w:rsidP="001025D9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V. SYTUACJA ZDROWOTNA: </w:t>
      </w:r>
      <w:r>
        <w:rPr>
          <w:rFonts w:ascii="Trebuchet MS" w:hAnsi="Trebuchet MS" w:cs="Trebuchet MS"/>
          <w:sz w:val="22"/>
          <w:szCs w:val="22"/>
        </w:rPr>
        <w:t>(zaznacz właściwe)</w:t>
      </w:r>
    </w:p>
    <w:tbl>
      <w:tblPr>
        <w:tblW w:w="9133" w:type="dxa"/>
        <w:tblInd w:w="23" w:type="dxa"/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4014"/>
        <w:gridCol w:w="5119"/>
      </w:tblGrid>
      <w:tr w:rsidR="001025D9" w14:paraId="743755CF" w14:textId="77777777" w:rsidTr="00097EC8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684D79D3" w14:textId="77777777" w:rsidR="001025D9" w:rsidRDefault="001025D9" w:rsidP="004320C9">
            <w:r>
              <w:rPr>
                <w:rFonts w:ascii="Trebuchet MS" w:hAnsi="Trebuchet MS" w:cs="Trebuchet MS"/>
                <w:b/>
                <w:sz w:val="22"/>
                <w:szCs w:val="22"/>
              </w:rPr>
              <w:t>Osoba z niepełnosprawnością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77A9A" w14:textId="720CA75D" w:rsidR="001025D9" w:rsidRDefault="00864CEB" w:rsidP="004320C9">
            <w:pPr>
              <w:tabs>
                <w:tab w:val="left" w:pos="0"/>
              </w:tabs>
              <w:ind w:left="720"/>
            </w:pPr>
            <w:bookmarkStart w:id="1" w:name="__DdeLink__1290_1510396724"/>
            <w:r>
              <w:rPr>
                <w:rFonts w:ascii="Trebuchet MS" w:eastAsia="Symbol" w:hAnsi="Trebuchet MS" w:cs="Trebuchet MS"/>
                <w:sz w:val="22"/>
                <w:szCs w:val="22"/>
              </w:rPr>
              <w:t xml:space="preserve">O </w:t>
            </w:r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>t</w:t>
            </w:r>
            <w:bookmarkEnd w:id="1"/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 xml:space="preserve">ak        </w:t>
            </w:r>
            <w:r>
              <w:rPr>
                <w:rFonts w:ascii="Trebuchet MS" w:eastAsia="Symbol" w:hAnsi="Trebuchet MS" w:cs="Trebuchet MS"/>
                <w:sz w:val="22"/>
                <w:szCs w:val="22"/>
              </w:rPr>
              <w:t>O</w:t>
            </w:r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 xml:space="preserve"> nie                 </w:t>
            </w:r>
          </w:p>
        </w:tc>
      </w:tr>
      <w:tr w:rsidR="001025D9" w14:paraId="00035161" w14:textId="77777777" w:rsidTr="00097EC8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</w:tcPr>
          <w:p w14:paraId="09E3EDC0" w14:textId="77777777" w:rsidR="001025D9" w:rsidRDefault="001025D9" w:rsidP="004320C9"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Orzeczenie w stopniu 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4827F" w14:textId="56372D74" w:rsidR="001025D9" w:rsidRDefault="00864CEB" w:rsidP="00864CEB">
            <w:pPr>
              <w:tabs>
                <w:tab w:val="left" w:pos="0"/>
              </w:tabs>
            </w:pPr>
            <w:r>
              <w:rPr>
                <w:rFonts w:ascii="Trebuchet MS" w:eastAsia="Symbol" w:hAnsi="Trebuchet MS" w:cs="Trebuchet MS"/>
                <w:sz w:val="22"/>
                <w:szCs w:val="22"/>
              </w:rPr>
              <w:t xml:space="preserve">    O </w:t>
            </w:r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 xml:space="preserve">lekkim     </w:t>
            </w:r>
            <w:r>
              <w:rPr>
                <w:rFonts w:ascii="Trebuchet MS" w:eastAsia="Symbol" w:hAnsi="Trebuchet MS" w:cs="Trebuchet MS"/>
                <w:sz w:val="22"/>
                <w:szCs w:val="22"/>
              </w:rPr>
              <w:t>O</w:t>
            </w:r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 xml:space="preserve">  umiarkowanym      </w:t>
            </w:r>
            <w:r>
              <w:rPr>
                <w:rFonts w:ascii="Trebuchet MS" w:eastAsia="Symbol" w:hAnsi="Trebuchet MS" w:cs="Trebuchet MS"/>
                <w:sz w:val="22"/>
                <w:szCs w:val="22"/>
              </w:rPr>
              <w:t>O</w:t>
            </w:r>
            <w:r w:rsidR="001025D9">
              <w:rPr>
                <w:rFonts w:ascii="Trebuchet MS" w:eastAsia="Symbol" w:hAnsi="Trebuchet MS" w:cs="Trebuchet MS"/>
                <w:sz w:val="22"/>
                <w:szCs w:val="22"/>
              </w:rPr>
              <w:t xml:space="preserve">  znacznym</w:t>
            </w:r>
          </w:p>
          <w:p w14:paraId="7BAEE7E6" w14:textId="77777777" w:rsidR="001025D9" w:rsidRDefault="001025D9" w:rsidP="004320C9">
            <w:pPr>
              <w:tabs>
                <w:tab w:val="left" w:pos="0"/>
              </w:tabs>
              <w:ind w:left="454"/>
            </w:pPr>
            <w:r>
              <w:rPr>
                <w:rFonts w:ascii="Trebuchet MS" w:eastAsia="Symbol" w:hAnsi="Trebuchet MS" w:cs="Trebuchet MS"/>
                <w:sz w:val="22"/>
                <w:szCs w:val="22"/>
              </w:rPr>
              <w:t>orzeczenie ZUS ………………………………………...</w:t>
            </w:r>
          </w:p>
        </w:tc>
      </w:tr>
    </w:tbl>
    <w:p w14:paraId="4DFF7A7C" w14:textId="77777777" w:rsidR="001025D9" w:rsidRDefault="001025D9" w:rsidP="00A12A84">
      <w:pPr>
        <w:pStyle w:val="Standard"/>
        <w:rPr>
          <w:rFonts w:ascii="Trebuchet MS" w:hAnsi="Trebuchet MS"/>
          <w:sz w:val="22"/>
          <w:szCs w:val="22"/>
        </w:rPr>
      </w:pPr>
    </w:p>
    <w:p w14:paraId="40F71251" w14:textId="56FDD579" w:rsidR="00A12A84" w:rsidRDefault="00A12A84" w:rsidP="00A12A84">
      <w:pPr>
        <w:pStyle w:val="Akapitzlist"/>
        <w:ind w:left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</w:t>
      </w:r>
      <w:r w:rsidR="001025D9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>. STATUS OSOBY ZGODNIE Z USTAWĄ O ZATRUDNIENIU SOCJALNYM:</w:t>
      </w:r>
    </w:p>
    <w:p w14:paraId="61867B91" w14:textId="77777777" w:rsidR="00A12A84" w:rsidRDefault="00A12A84" w:rsidP="00A12A84">
      <w:pPr>
        <w:pStyle w:val="Akapitzlist"/>
        <w:ind w:left="0" w:hanging="720"/>
      </w:pPr>
      <w:r>
        <w:rPr>
          <w:rFonts w:ascii="Trebuchet MS" w:hAnsi="Trebuchet MS"/>
          <w:b/>
          <w:i/>
          <w:sz w:val="22"/>
          <w:szCs w:val="22"/>
        </w:rPr>
        <w:tab/>
        <w:t>Oświadczam, że jestem</w:t>
      </w:r>
      <w:r>
        <w:rPr>
          <w:rFonts w:ascii="Trebuchet MS" w:hAnsi="Trebuchet MS"/>
          <w:sz w:val="22"/>
          <w:szCs w:val="22"/>
        </w:rPr>
        <w:t>: (proszę zaznaczyć wszystkie kategorie, które Panią/Pana dotyczą)</w:t>
      </w:r>
    </w:p>
    <w:p w14:paraId="6C41683A" w14:textId="24485CF4" w:rsidR="002E6B69" w:rsidRDefault="00A12A84" w:rsidP="002E6B69">
      <w:pPr>
        <w:pStyle w:val="Akapitzlist"/>
        <w:numPr>
          <w:ilvl w:val="0"/>
          <w:numId w:val="8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osobą bezdomną realizującą indywidualny program wychodzenia z bezdomności</w:t>
      </w:r>
    </w:p>
    <w:p w14:paraId="44DDEB0C" w14:textId="77777777" w:rsidR="002E6B69" w:rsidRDefault="00A12A84" w:rsidP="002E6B69">
      <w:pPr>
        <w:pStyle w:val="Akapitzlist"/>
        <w:numPr>
          <w:ilvl w:val="0"/>
          <w:numId w:val="8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 w:rsidRPr="002E6B69">
        <w:rPr>
          <w:rFonts w:ascii="Trebuchet MS" w:hAnsi="Trebuchet MS"/>
          <w:sz w:val="22"/>
          <w:szCs w:val="22"/>
        </w:rPr>
        <w:t>osobą uzależnioną od alkoholu,</w:t>
      </w:r>
    </w:p>
    <w:p w14:paraId="3D7C5246" w14:textId="77777777" w:rsidR="002E6B69" w:rsidRDefault="00A12A84" w:rsidP="002E6B69">
      <w:pPr>
        <w:pStyle w:val="Akapitzlist"/>
        <w:numPr>
          <w:ilvl w:val="0"/>
          <w:numId w:val="8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 w:rsidRPr="002E6B69">
        <w:rPr>
          <w:rFonts w:ascii="Trebuchet MS" w:hAnsi="Trebuchet MS"/>
          <w:sz w:val="22"/>
          <w:szCs w:val="22"/>
        </w:rPr>
        <w:t>osobą uzależnioną od narkotyków lub innych środków odurzających,</w:t>
      </w:r>
    </w:p>
    <w:p w14:paraId="0EB61620" w14:textId="77777777" w:rsidR="002E6B69" w:rsidRDefault="00A12A84" w:rsidP="002E6B69">
      <w:pPr>
        <w:pStyle w:val="Akapitzlist"/>
        <w:numPr>
          <w:ilvl w:val="0"/>
          <w:numId w:val="8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 w:rsidRPr="002E6B69">
        <w:rPr>
          <w:rFonts w:ascii="Trebuchet MS" w:hAnsi="Trebuchet MS"/>
          <w:sz w:val="22"/>
          <w:szCs w:val="22"/>
        </w:rPr>
        <w:t>osobą chorą psychicznie,</w:t>
      </w:r>
    </w:p>
    <w:p w14:paraId="2AE1AA52" w14:textId="23AB4877" w:rsidR="00A12A84" w:rsidRPr="00864CEB" w:rsidRDefault="00A12A84" w:rsidP="00864CEB">
      <w:pPr>
        <w:pStyle w:val="Akapitzlist"/>
        <w:numPr>
          <w:ilvl w:val="0"/>
          <w:numId w:val="8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 w:rsidRPr="002E6B69">
        <w:rPr>
          <w:rFonts w:ascii="Trebuchet MS" w:hAnsi="Trebuchet MS"/>
          <w:sz w:val="22"/>
          <w:szCs w:val="22"/>
        </w:rPr>
        <w:t xml:space="preserve">osobą </w:t>
      </w:r>
      <w:r w:rsidR="002E6B69" w:rsidRPr="002E6B69">
        <w:rPr>
          <w:rFonts w:ascii="Trebuchet MS" w:hAnsi="Trebuchet MS"/>
          <w:sz w:val="22"/>
          <w:szCs w:val="22"/>
        </w:rPr>
        <w:t>bezrobotn</w:t>
      </w:r>
      <w:r w:rsidR="002E6B69">
        <w:rPr>
          <w:rFonts w:ascii="Trebuchet MS" w:hAnsi="Trebuchet MS"/>
          <w:sz w:val="22"/>
          <w:szCs w:val="22"/>
        </w:rPr>
        <w:t>e</w:t>
      </w:r>
      <w:r w:rsidRPr="00864CEB">
        <w:rPr>
          <w:rFonts w:ascii="Trebuchet MS" w:hAnsi="Trebuchet MS"/>
          <w:sz w:val="22"/>
          <w:szCs w:val="22"/>
        </w:rPr>
        <w:t>,</w:t>
      </w:r>
      <w:r w:rsidRPr="00864CEB">
        <w:rPr>
          <w:rFonts w:ascii="Trebuchet MS" w:hAnsi="Trebuchet MS"/>
          <w:b/>
          <w:bCs/>
          <w:sz w:val="22"/>
          <w:szCs w:val="22"/>
        </w:rPr>
        <w:t>*</w:t>
      </w:r>
    </w:p>
    <w:p w14:paraId="2E4FC4F6" w14:textId="1DD0539F" w:rsidR="00A12A84" w:rsidRDefault="00A12A84" w:rsidP="002E6B69">
      <w:pPr>
        <w:pStyle w:val="Akapitzlist"/>
        <w:numPr>
          <w:ilvl w:val="0"/>
          <w:numId w:val="3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osobą zwolnioną z zakładu karnego, mającą trudności w integracji ze środowiskiem,</w:t>
      </w:r>
    </w:p>
    <w:p w14:paraId="4543DB8C" w14:textId="5C24ADDD" w:rsidR="00A12A84" w:rsidRDefault="00A12A84" w:rsidP="002E6B69">
      <w:pPr>
        <w:pStyle w:val="Akapitzlist"/>
        <w:numPr>
          <w:ilvl w:val="0"/>
          <w:numId w:val="3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uchodźcą realizującym indywidualny program integracji,</w:t>
      </w:r>
    </w:p>
    <w:p w14:paraId="574A5CF4" w14:textId="062ECC7C" w:rsidR="00A12A84" w:rsidRDefault="00A12A84" w:rsidP="002E6B6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osobą niepełnosprawną w stopniu: ………………………………….. (proszę podać stopień/grupę            </w:t>
      </w:r>
      <w:r>
        <w:rPr>
          <w:rFonts w:ascii="Trebuchet MS" w:hAnsi="Trebuchet MS"/>
          <w:sz w:val="22"/>
          <w:szCs w:val="22"/>
        </w:rPr>
        <w:tab/>
        <w:t>niepełnosprawności),</w:t>
      </w:r>
    </w:p>
    <w:p w14:paraId="5ADCE756" w14:textId="4C675251" w:rsidR="00A12A84" w:rsidRDefault="00A12A84" w:rsidP="002E6B69">
      <w:pPr>
        <w:pStyle w:val="Akapitzlist"/>
        <w:numPr>
          <w:ilvl w:val="0"/>
          <w:numId w:val="3"/>
        </w:numPr>
        <w:tabs>
          <w:tab w:val="left" w:pos="284"/>
        </w:tabs>
        <w:ind w:left="0"/>
        <w:rPr>
          <w:rFonts w:ascii="Trebuchet MS" w:hAnsi="Trebuchet MS"/>
          <w:sz w:val="22"/>
          <w:szCs w:val="22"/>
        </w:rPr>
      </w:pPr>
      <w:bookmarkStart w:id="2" w:name="_Hlk160179932"/>
      <w:r>
        <w:rPr>
          <w:rFonts w:ascii="Trebuchet MS" w:hAnsi="Trebuchet MS"/>
          <w:sz w:val="22"/>
          <w:szCs w:val="22"/>
        </w:rPr>
        <w:t>inne, jakie: ………………………………………………………………………………………………</w:t>
      </w:r>
      <w:bookmarkEnd w:id="2"/>
    </w:p>
    <w:p w14:paraId="67A3C141" w14:textId="77777777" w:rsidR="00A12A84" w:rsidRDefault="00A12A84" w:rsidP="00A12A84">
      <w:pPr>
        <w:pStyle w:val="Standard"/>
        <w:suppressAutoHyphens w:val="0"/>
        <w:textAlignment w:val="auto"/>
        <w:rPr>
          <w:rFonts w:ascii="Trebuchet MS" w:hAnsi="Trebuchet MS" w:cs="Arial Narrow"/>
          <w:b/>
          <w:bCs/>
          <w:sz w:val="12"/>
          <w:szCs w:val="12"/>
        </w:rPr>
      </w:pPr>
    </w:p>
    <w:p w14:paraId="1039D3DA" w14:textId="4683C3DD" w:rsidR="00A12A84" w:rsidRDefault="00A12A84" w:rsidP="00A12A84">
      <w:pPr>
        <w:pStyle w:val="Standard"/>
        <w:suppressAutoHyphens w:val="0"/>
        <w:textAlignment w:val="auto"/>
        <w:rPr>
          <w:rFonts w:ascii="Trebuchet MS" w:hAnsi="Trebuchet MS" w:cs="Arial Narrow"/>
          <w:b/>
          <w:bCs/>
          <w:sz w:val="12"/>
          <w:szCs w:val="12"/>
        </w:rPr>
      </w:pPr>
      <w:r>
        <w:rPr>
          <w:sz w:val="18"/>
          <w:szCs w:val="18"/>
        </w:rPr>
        <w:t>*Młodzież (&lt;25 lat) – osoby bezrobotne nieprzerwanie przez okres 6 miesięcy</w:t>
      </w:r>
    </w:p>
    <w:p w14:paraId="158101A1" w14:textId="77777777" w:rsidR="00A12A84" w:rsidRDefault="00A12A84" w:rsidP="00A12A84">
      <w:pPr>
        <w:pStyle w:val="Standard"/>
        <w:suppressAutoHyphens w:val="0"/>
        <w:textAlignment w:val="auto"/>
        <w:rPr>
          <w:rFonts w:ascii="Trebuchet MS" w:hAnsi="Trebuchet MS" w:cs="Arial Narrow"/>
          <w:b/>
          <w:bCs/>
          <w:sz w:val="18"/>
          <w:szCs w:val="18"/>
        </w:rPr>
      </w:pPr>
      <w:r>
        <w:rPr>
          <w:rFonts w:ascii="Trebuchet MS" w:hAnsi="Trebuchet MS" w:cs="Arial Narrow"/>
          <w:b/>
          <w:bCs/>
          <w:sz w:val="18"/>
          <w:szCs w:val="18"/>
        </w:rPr>
        <w:t xml:space="preserve"> Dorośli (25 lat lub więcej) – osoby bezrobotne nieprzerwanie przez okres ponad 12 miesięcy</w:t>
      </w:r>
    </w:p>
    <w:p w14:paraId="11283025" w14:textId="77777777" w:rsidR="00A12A84" w:rsidRDefault="00A12A84" w:rsidP="00A12A84">
      <w:pPr>
        <w:pStyle w:val="Standard"/>
        <w:suppressAutoHyphens w:val="0"/>
        <w:textAlignment w:val="auto"/>
        <w:rPr>
          <w:rFonts w:ascii="Trebuchet MS" w:hAnsi="Trebuchet MS"/>
          <w:b/>
          <w:sz w:val="22"/>
          <w:szCs w:val="22"/>
        </w:rPr>
      </w:pPr>
    </w:p>
    <w:p w14:paraId="4DCBA6D3" w14:textId="50029BD1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</w:t>
      </w:r>
      <w:r w:rsidR="001025D9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>. ZAWÓD</w:t>
      </w:r>
      <w:r w:rsidR="001025D9">
        <w:rPr>
          <w:rFonts w:ascii="Trebuchet MS" w:hAnsi="Trebuchet MS"/>
          <w:b/>
          <w:sz w:val="22"/>
          <w:szCs w:val="22"/>
        </w:rPr>
        <w:t xml:space="preserve"> WYUCZONY</w:t>
      </w:r>
      <w:r>
        <w:rPr>
          <w:rFonts w:ascii="Trebuchet MS" w:hAnsi="Trebuchet MS"/>
          <w:b/>
          <w:sz w:val="22"/>
          <w:szCs w:val="22"/>
        </w:rPr>
        <w:t>:</w:t>
      </w:r>
    </w:p>
    <w:tbl>
      <w:tblPr>
        <w:tblW w:w="905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37"/>
      </w:tblGrid>
      <w:tr w:rsidR="00A12A84" w14:paraId="2603CDB4" w14:textId="77777777" w:rsidTr="00864CEB"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CBCD03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ZAWÓD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4E684B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</w:rPr>
            </w:pPr>
          </w:p>
        </w:tc>
      </w:tr>
      <w:tr w:rsidR="00A12A84" w14:paraId="343EFC00" w14:textId="77777777" w:rsidTr="00864CEB"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F73EAA" w14:textId="77777777" w:rsidR="00A12A84" w:rsidRDefault="00A12A84" w:rsidP="00714AEE">
            <w:pPr>
              <w:pStyle w:val="Standar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DODATKOWE UPRAWNIENIA (NP. PRAWO JAZDY, KURSY ITP.)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2BFC83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</w:rPr>
            </w:pPr>
          </w:p>
          <w:p w14:paraId="04831811" w14:textId="77777777" w:rsidR="00A12A84" w:rsidRDefault="00A12A84" w:rsidP="00714AEE">
            <w:pPr>
              <w:pStyle w:val="Standard"/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6F564BD6" w14:textId="77777777" w:rsidR="00A12A84" w:rsidRDefault="00A12A84" w:rsidP="00A12A84">
      <w:pPr>
        <w:pStyle w:val="Standard"/>
        <w:rPr>
          <w:rFonts w:ascii="Trebuchet MS" w:hAnsi="Trebuchet MS"/>
          <w:b/>
          <w:sz w:val="22"/>
          <w:szCs w:val="22"/>
        </w:rPr>
      </w:pPr>
    </w:p>
    <w:p w14:paraId="5CA847A7" w14:textId="0F2085A2" w:rsidR="00A12A84" w:rsidRDefault="00A12A84" w:rsidP="00A12A84">
      <w:pPr>
        <w:pStyle w:val="Standard"/>
      </w:pPr>
      <w:r>
        <w:rPr>
          <w:rFonts w:ascii="Trebuchet MS" w:hAnsi="Trebuchet MS"/>
          <w:b/>
          <w:sz w:val="22"/>
          <w:szCs w:val="22"/>
        </w:rPr>
        <w:t>VII</w:t>
      </w:r>
      <w:r w:rsidR="001025D9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 xml:space="preserve">. Oświadczam, że posiadam prawo do:   </w:t>
      </w:r>
      <w:r>
        <w:rPr>
          <w:rFonts w:ascii="Trebuchet MS" w:hAnsi="Trebuchet MS"/>
          <w:sz w:val="22"/>
          <w:szCs w:val="22"/>
        </w:rPr>
        <w:t>(proszę zaznaczyć wszystkie właściwe)</w:t>
      </w:r>
    </w:p>
    <w:tbl>
      <w:tblPr>
        <w:tblW w:w="760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9"/>
        <w:gridCol w:w="1984"/>
      </w:tblGrid>
      <w:tr w:rsidR="00A12A84" w14:paraId="09797114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D1B5B3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zasiłku dla bezrobotnych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345A50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0A1ABFA3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F3C0B8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świadczenia przedemerytalnego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350C04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282965B0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367CF3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zasiłku przedemerytalnego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643A9D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6AE45649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2EE3CF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renty strukturalnej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E651FE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555404CE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CF26A1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renty z tytułu niezdolności do pracy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09CEEC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3DB4AFBF" w14:textId="77777777" w:rsidTr="00097EC8"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494135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575715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  <w:tr w:rsidR="00A12A84" w14:paraId="2B39636C" w14:textId="77777777" w:rsidTr="00097EC8">
        <w:trPr>
          <w:trHeight w:val="374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C71A9C" w14:textId="77777777" w:rsidR="00A12A84" w:rsidRDefault="00A12A84" w:rsidP="00714AEE">
            <w:pPr>
              <w:pStyle w:val="Akapitzlist"/>
              <w:ind w:left="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nauczycielskiego świadczenia kompensacyjnego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54C5EA" w14:textId="77777777" w:rsidR="00A12A84" w:rsidRDefault="00A12A84" w:rsidP="00714AEE">
            <w:pPr>
              <w:pStyle w:val="Standard"/>
              <w:jc w:val="center"/>
            </w:pP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tak      </w:t>
            </w:r>
            <w:r>
              <w:rPr>
                <w:rFonts w:ascii="Trebuchet MS" w:eastAsia="Symbol" w:hAnsi="Trebuchet MS" w:cs="Symbol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nie</w:t>
            </w:r>
          </w:p>
        </w:tc>
      </w:tr>
    </w:tbl>
    <w:p w14:paraId="53A7EFAA" w14:textId="77777777" w:rsidR="00A12A84" w:rsidRDefault="00A12A84" w:rsidP="00A12A84">
      <w:pPr>
        <w:pStyle w:val="Standard"/>
        <w:rPr>
          <w:rFonts w:ascii="Trebuchet MS" w:hAnsi="Trebuchet MS"/>
          <w:b/>
        </w:rPr>
      </w:pPr>
    </w:p>
    <w:p w14:paraId="6CA226E5" w14:textId="62DB26B4" w:rsidR="00A12A84" w:rsidRDefault="001025D9" w:rsidP="00A12A84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IX</w:t>
      </w:r>
      <w:r w:rsidR="00A12A84">
        <w:rPr>
          <w:rFonts w:ascii="Trebuchet MS" w:hAnsi="Trebuchet MS"/>
          <w:b/>
        </w:rPr>
        <w:t>. INNE</w:t>
      </w:r>
      <w:r w:rsidR="007570F0">
        <w:rPr>
          <w:rFonts w:ascii="Trebuchet MS" w:hAnsi="Trebuchet MS"/>
          <w:b/>
        </w:rPr>
        <w:t>:</w:t>
      </w:r>
    </w:p>
    <w:p w14:paraId="26069A36" w14:textId="44B7F931" w:rsidR="007570F0" w:rsidRDefault="007570F0" w:rsidP="007570F0">
      <w:pPr>
        <w:pStyle w:val="Standard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O     osoba objęta ochroną czasową w Polsce w związku z agresją na Ukrainę</w:t>
      </w:r>
    </w:p>
    <w:p w14:paraId="3CFE58CE" w14:textId="77777777" w:rsidR="007570F0" w:rsidRPr="007570F0" w:rsidRDefault="007570F0" w:rsidP="007570F0">
      <w:pPr>
        <w:pStyle w:val="Standard"/>
        <w:rPr>
          <w:rFonts w:ascii="Trebuchet MS" w:hAnsi="Trebuchet MS"/>
          <w:bCs/>
        </w:rPr>
      </w:pPr>
    </w:p>
    <w:p w14:paraId="23BB0CBD" w14:textId="77777777" w:rsidR="00A12A84" w:rsidRDefault="00A12A84" w:rsidP="00A12A84">
      <w:pPr>
        <w:pStyle w:val="Standard"/>
      </w:pPr>
      <w:r>
        <w:rPr>
          <w:rFonts w:ascii="Trebuchet MS" w:hAnsi="Trebuchet MS"/>
          <w:b/>
          <w:i/>
        </w:rPr>
        <w:t xml:space="preserve">Oświadczam, że: </w:t>
      </w:r>
      <w:r>
        <w:rPr>
          <w:rFonts w:ascii="Trebuchet MS" w:hAnsi="Trebuchet MS"/>
          <w:i/>
        </w:rPr>
        <w:t>(podkreśl właściwe)</w:t>
      </w:r>
    </w:p>
    <w:p w14:paraId="59E477B7" w14:textId="47FDD39F" w:rsidR="00A12A84" w:rsidRDefault="00A12A84" w:rsidP="00A12A84">
      <w:pPr>
        <w:pStyle w:val="Akapitzlist"/>
        <w:numPr>
          <w:ilvl w:val="0"/>
          <w:numId w:val="9"/>
        </w:numPr>
        <w:ind w:left="737" w:hanging="5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kwalifikuję się/ nie kwalifikuję się z pomocy społecznej*</w:t>
      </w:r>
    </w:p>
    <w:p w14:paraId="2CD18524" w14:textId="3DF33644" w:rsidR="00A12A84" w:rsidRDefault="00A12A84" w:rsidP="00A12A84">
      <w:pPr>
        <w:pStyle w:val="Akapitzlist"/>
        <w:numPr>
          <w:ilvl w:val="0"/>
          <w:numId w:val="4"/>
        </w:numPr>
        <w:ind w:left="737" w:hanging="51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kwalifikuję się/ nie kwalifikuję się do korzystania ze wsparcia Programu </w:t>
      </w:r>
      <w:r w:rsidR="001025D9">
        <w:rPr>
          <w:rFonts w:ascii="Trebuchet MS" w:hAnsi="Trebuchet MS"/>
          <w:sz w:val="22"/>
          <w:szCs w:val="22"/>
        </w:rPr>
        <w:t>Fundusze Europejskie na Pomoc Żywnościową 2021-2027</w:t>
      </w:r>
      <w:r>
        <w:rPr>
          <w:rFonts w:ascii="Trebuchet MS" w:hAnsi="Trebuchet MS"/>
          <w:sz w:val="22"/>
          <w:szCs w:val="22"/>
        </w:rPr>
        <w:t>*</w:t>
      </w:r>
    </w:p>
    <w:p w14:paraId="7CED91DD" w14:textId="77777777" w:rsidR="00A12A84" w:rsidRDefault="00A12A84" w:rsidP="00A12A84">
      <w:pPr>
        <w:rPr>
          <w:rFonts w:ascii="Trebuchet MS" w:hAnsi="Trebuchet MS"/>
          <w:sz w:val="22"/>
          <w:szCs w:val="22"/>
        </w:rPr>
      </w:pPr>
    </w:p>
    <w:p w14:paraId="4101B8AE" w14:textId="77777777" w:rsidR="00A12A84" w:rsidRDefault="00A12A84" w:rsidP="00A12A84">
      <w:pPr>
        <w:pStyle w:val="western"/>
        <w:spacing w:before="0" w:after="0" w:line="240" w:lineRule="auto"/>
        <w:ind w:left="4536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Oświadczam, że ww. dane są zgodne z prawdą</w:t>
      </w:r>
    </w:p>
    <w:p w14:paraId="3162C904" w14:textId="77777777" w:rsidR="00864CEB" w:rsidRDefault="00864CEB" w:rsidP="00A12A84">
      <w:pPr>
        <w:pStyle w:val="western"/>
        <w:spacing w:before="0" w:after="0" w:line="240" w:lineRule="auto"/>
        <w:ind w:left="4536"/>
        <w:jc w:val="center"/>
      </w:pPr>
    </w:p>
    <w:p w14:paraId="7A16CC8A" w14:textId="77777777" w:rsidR="00A12A84" w:rsidRDefault="00A12A84" w:rsidP="00A12A84">
      <w:pPr>
        <w:pStyle w:val="Akapitzlist"/>
        <w:ind w:left="4536" w:hanging="510"/>
        <w:rPr>
          <w:rFonts w:ascii="Trebuchet MS" w:hAnsi="Trebuchet MS"/>
          <w:sz w:val="22"/>
          <w:szCs w:val="22"/>
        </w:rPr>
      </w:pPr>
    </w:p>
    <w:p w14:paraId="57B1C876" w14:textId="77777777" w:rsidR="00A12A84" w:rsidRDefault="00A12A84" w:rsidP="00A12A84">
      <w:pPr>
        <w:pStyle w:val="Standard"/>
        <w:ind w:left="4536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……………………………………………………….</w:t>
      </w:r>
    </w:p>
    <w:p w14:paraId="5A643A4C" w14:textId="77777777" w:rsidR="00A12A84" w:rsidRDefault="00A12A84" w:rsidP="00A12A84">
      <w:pPr>
        <w:pStyle w:val="Standard"/>
        <w:ind w:left="4536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Data i podpis</w:t>
      </w:r>
    </w:p>
    <w:p w14:paraId="521D50DF" w14:textId="77777777" w:rsidR="00A12A84" w:rsidRDefault="00A12A84" w:rsidP="00A12A84">
      <w:pPr>
        <w:pStyle w:val="Standard"/>
        <w:suppressAutoHyphens w:val="0"/>
        <w:textAlignment w:val="auto"/>
        <w:rPr>
          <w:rFonts w:ascii="Trebuchet MS" w:hAnsi="Trebuchet MS" w:cs="Arial Narrow"/>
          <w:sz w:val="18"/>
          <w:szCs w:val="18"/>
        </w:rPr>
      </w:pPr>
    </w:p>
    <w:p w14:paraId="3D8D051B" w14:textId="16EFE461" w:rsidR="00B66920" w:rsidRDefault="00A12A84" w:rsidP="002E6B69">
      <w:pPr>
        <w:pStyle w:val="Standard"/>
      </w:pPr>
      <w:r>
        <w:rPr>
          <w:rFonts w:ascii="Trebuchet MS" w:hAnsi="Trebuchet MS"/>
          <w:i/>
          <w:sz w:val="18"/>
          <w:szCs w:val="18"/>
        </w:rPr>
        <w:t xml:space="preserve">Osoby kwalifikujące się do pomocy społecznej do 150% kryterium dochodowego, a do </w:t>
      </w:r>
      <w:r w:rsidR="0065135B">
        <w:rPr>
          <w:rFonts w:ascii="Trebuchet MS" w:hAnsi="Trebuchet MS"/>
          <w:i/>
          <w:sz w:val="18"/>
          <w:szCs w:val="18"/>
        </w:rPr>
        <w:t>FE</w:t>
      </w:r>
      <w:r>
        <w:rPr>
          <w:rFonts w:ascii="Trebuchet MS" w:hAnsi="Trebuchet MS"/>
          <w:i/>
          <w:sz w:val="18"/>
          <w:szCs w:val="18"/>
        </w:rPr>
        <w:t>PŻ do 2</w:t>
      </w:r>
      <w:r w:rsidR="000C456A">
        <w:rPr>
          <w:rFonts w:ascii="Trebuchet MS" w:hAnsi="Trebuchet MS"/>
          <w:i/>
          <w:sz w:val="18"/>
          <w:szCs w:val="18"/>
        </w:rPr>
        <w:t>65</w:t>
      </w:r>
      <w:r>
        <w:rPr>
          <w:rFonts w:ascii="Trebuchet MS" w:hAnsi="Trebuchet MS"/>
          <w:i/>
          <w:sz w:val="18"/>
          <w:szCs w:val="18"/>
        </w:rPr>
        <w:t>% kryterium dochodowego.</w:t>
      </w:r>
    </w:p>
    <w:sectPr w:rsidR="00B66920" w:rsidSect="00864CEB">
      <w:headerReference w:type="default" r:id="rId7"/>
      <w:footerReference w:type="default" r:id="rId8"/>
      <w:pgSz w:w="11906" w:h="16838"/>
      <w:pgMar w:top="1311" w:right="1417" w:bottom="1417" w:left="1417" w:header="1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A37C" w14:textId="77777777" w:rsidR="00C53579" w:rsidRDefault="00C53579" w:rsidP="00C53579">
      <w:r>
        <w:separator/>
      </w:r>
    </w:p>
  </w:endnote>
  <w:endnote w:type="continuationSeparator" w:id="0">
    <w:p w14:paraId="39BFDEFF" w14:textId="77777777" w:rsidR="00C53579" w:rsidRDefault="00C53579" w:rsidP="00C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9776" w14:textId="77777777" w:rsidR="002E6B69" w:rsidRPr="002E6B69" w:rsidRDefault="002E6B69" w:rsidP="002E6B69">
    <w:pPr>
      <w:tabs>
        <w:tab w:val="center" w:pos="4536"/>
        <w:tab w:val="right" w:pos="9072"/>
      </w:tabs>
      <w:suppressAutoHyphens w:val="0"/>
      <w:autoSpaceDN/>
      <w:ind w:left="-1134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2E6B69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mc:AlternateContent>
        <mc:Choice Requires="wps">
          <w:drawing>
            <wp:inline distT="0" distB="0" distL="0" distR="0" wp14:anchorId="2968E6D4" wp14:editId="386C254A">
              <wp:extent cx="7174800" cy="0"/>
              <wp:effectExtent l="0" t="0" r="0" b="0"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375F9CB" id="Łącznik prosty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sztQEAAFkDAAAOAAAAZHJzL2Uyb0RvYy54bWysU8luGzEMvQfIPwi6xzNOFwcDyznESC9F&#10;GyDpB9BaZgRog6h67L8vJTtO2t6K6qChRPGRj3yzvj94x/Y6o41B8OWi50wHGZUNo+A/Xh5v7jjD&#10;AkGBi0ELftTI7zfXV+s5Dfo2TtEpnRmBBBzmJPhUShq6DuWkPeAiJh3IaWL2UOiYx05lmAndu+62&#10;7z93c8wq5Sg1It1uT06+afjGaFm+G4O6MCc41Vbantu+q3u3WcMwZkiTlecy4B+q8GADJb1AbaEA&#10;+5ntX1DeyhwxmrKQ0XfRGCt140Bslv0fbJ4nSLpxoeZgurQJ/x+s/LZ/CE+Z2jAnHDA95criYLKv&#10;X6qPHVqzjpdm6UNhki5Xy9XHu556Kl993Vtgyli+6OhZNQR3NlQeMMD+KxZKRk9fn9TrEB+tc20W&#10;LrBZ8A/L1SdCBlKEcVDI9EkJjmHkDNxIUpMlN0SMzqoaXXHwiA8usz3QtEkkKs4vVC5nDrCQgzi0&#10;VadOFfwWWsvZAk6n4OY6icPbQgp11gtOdGmdo12oGXXT2JnUWwurtYvq2Drb1RPNryU9a60K5P2Z&#10;7Pd/xOYXAAAA//8DAFBLAwQUAAYACAAAACEAJt+m7dYAAAADAQAADwAAAGRycy9kb3ducmV2Lnht&#10;bEyPwWrDMBBE74X8g9hAb42cEErtWg4h0HOTNIUe19bWNrFWRpIT++8r99JeBoZZZt7mu9F04kbO&#10;t5YVrFcJCOLK6pZrBZePt6cXED4ga+wsk4KJPOyKxUOOmbZ3PtHtHGoRS9hnqKAJoc+k9FVDBv3K&#10;9sQx+7bOYIjW1VI7vMdy08lNkjxLgy3HhQZ7OjRUXc+DUZD2X/5zqChM0+lIl8m7/fa9VOpxOe5f&#10;QQQaw98xzPgRHYrIVNqBtRedgvhI+NU5W2/SFEQ5e1nk8j978QMAAP//AwBQSwECLQAUAAYACAAA&#10;ACEAtoM4kv4AAADhAQAAEwAAAAAAAAAAAAAAAAAAAAAAW0NvbnRlbnRfVHlwZXNdLnhtbFBLAQIt&#10;ABQABgAIAAAAIQA4/SH/1gAAAJQBAAALAAAAAAAAAAAAAAAAAC8BAABfcmVscy8ucmVsc1BLAQIt&#10;ABQABgAIAAAAIQDiNXsztQEAAFkDAAAOAAAAAAAAAAAAAAAAAC4CAABkcnMvZTJvRG9jLnhtbFBL&#10;AQItABQABgAIAAAAIQAm36bt1gAAAAMBAAAPAAAAAAAAAAAAAAAAAA8EAABkcnMvZG93bnJldi54&#10;bWxQSwUGAAAAAAQABADzAAAAEgUAAAAA&#10;" strokecolor="windowText" strokeweight=".25pt">
              <v:stroke joinstyle="miter"/>
              <w10:anchorlock/>
            </v:line>
          </w:pict>
        </mc:Fallback>
      </mc:AlternateContent>
    </w:r>
  </w:p>
  <w:p w14:paraId="717F6966" w14:textId="77777777" w:rsidR="002E6B69" w:rsidRPr="002E6B69" w:rsidRDefault="002E6B69" w:rsidP="002E6B69">
    <w:pPr>
      <w:tabs>
        <w:tab w:val="center" w:pos="4536"/>
        <w:tab w:val="right" w:pos="9072"/>
      </w:tabs>
      <w:suppressAutoHyphens w:val="0"/>
      <w:autoSpaceDN/>
      <w:ind w:left="-709" w:firstLine="1418"/>
      <w:jc w:val="center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p w14:paraId="1CDD8572" w14:textId="2940145F" w:rsidR="00C53579" w:rsidRPr="002E6B69" w:rsidRDefault="002E6B69" w:rsidP="002E6B69">
    <w:pPr>
      <w:tabs>
        <w:tab w:val="center" w:pos="4536"/>
        <w:tab w:val="right" w:pos="9072"/>
      </w:tabs>
      <w:suppressAutoHyphens w:val="0"/>
      <w:autoSpaceDN/>
      <w:ind w:left="-709" w:firstLine="993"/>
      <w:jc w:val="center"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2E6B69"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t>Fundusze Europejskie dla Pomorza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AC88" w14:textId="77777777" w:rsidR="00C53579" w:rsidRDefault="00C53579" w:rsidP="00C53579">
      <w:bookmarkStart w:id="0" w:name="_Hlk160009274"/>
      <w:bookmarkEnd w:id="0"/>
      <w:r>
        <w:separator/>
      </w:r>
    </w:p>
  </w:footnote>
  <w:footnote w:type="continuationSeparator" w:id="0">
    <w:p w14:paraId="7C05ABF8" w14:textId="77777777" w:rsidR="00C53579" w:rsidRDefault="00C53579" w:rsidP="00C53579">
      <w:r>
        <w:continuationSeparator/>
      </w:r>
    </w:p>
  </w:footnote>
  <w:footnote w:id="1">
    <w:p w14:paraId="63096C98" w14:textId="77777777" w:rsidR="00A12A84" w:rsidRDefault="00A12A84" w:rsidP="00A12A84">
      <w:pPr>
        <w:pStyle w:val="Footnote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b/>
          <w:bCs/>
          <w:sz w:val="14"/>
          <w:szCs w:val="14"/>
        </w:rPr>
        <w:t>Osoba bezrobotna niezarejestrowana w PUP</w:t>
      </w:r>
      <w:r>
        <w:rPr>
          <w:rFonts w:ascii="Trebuchet MS" w:hAnsi="Trebuchet MS"/>
          <w:sz w:val="14"/>
          <w:szCs w:val="14"/>
        </w:rPr>
        <w:t xml:space="preserve"> – osoba pozostająca bez pracy, gotowa do podjęcia pracy i aktywnie poszukująca zatrudnienia, która nie widnieje w ewidencji osób bezrobotnych PUP.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</w:footnote>
  <w:footnote w:id="2">
    <w:p w14:paraId="7B97EDD7" w14:textId="77777777" w:rsidR="00A12A84" w:rsidRDefault="00A12A84" w:rsidP="00A12A84">
      <w:pPr>
        <w:pStyle w:val="Footnote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b/>
          <w:bCs/>
          <w:sz w:val="14"/>
          <w:szCs w:val="14"/>
        </w:rPr>
        <w:t>Osoba bierna zawodowo</w:t>
      </w:r>
      <w:r>
        <w:rPr>
          <w:rFonts w:ascii="Trebuchet MS" w:hAnsi="Trebuchet MS"/>
          <w:sz w:val="14"/>
          <w:szCs w:val="14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bezrobotna. Taka sytuacja ma miejsce w momencie gdy np. osoba bierna zawodowo urodziła dziecko, niemniej w związku z tym, iż jest niezatrudniona nie pobiera od pracodawcy świadczeń z tytułu urlopu macierzyńskiego lub rodzicielskiego. W związku z tym należy ją traktować jako osobę bierną zawodowo chyba, że jest zarejestrowana jako bezrobotna.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AD05" w14:textId="77777777" w:rsidR="001025D9" w:rsidRPr="001025D9" w:rsidRDefault="001025D9" w:rsidP="001025D9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1025D9">
      <w:rPr>
        <w:rFonts w:asciiTheme="minorHAnsi" w:eastAsiaTheme="minorHAnsi" w:hAnsiTheme="minorHAnsi" w:cstheme="minorBidi"/>
        <w:noProof/>
        <w:kern w:val="0"/>
        <w:sz w:val="22"/>
        <w:szCs w:val="22"/>
        <w:lang w:eastAsia="en-US" w:bidi="ar-SA"/>
      </w:rPr>
      <w:drawing>
        <wp:inline distT="0" distB="0" distL="0" distR="0" wp14:anchorId="16045F34" wp14:editId="40C51C7E">
          <wp:extent cx="5705475" cy="662225"/>
          <wp:effectExtent l="0" t="0" r="0" b="0"/>
          <wp:docPr id="1612147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80" cy="668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71"/>
      <w:gridCol w:w="2552"/>
      <w:gridCol w:w="992"/>
      <w:gridCol w:w="850"/>
      <w:gridCol w:w="1418"/>
      <w:gridCol w:w="1979"/>
    </w:tblGrid>
    <w:tr w:rsidR="001025D9" w:rsidRPr="001025D9" w14:paraId="2D985073" w14:textId="77777777" w:rsidTr="004320C9">
      <w:tc>
        <w:tcPr>
          <w:tcW w:w="1271" w:type="dxa"/>
        </w:tcPr>
        <w:p w14:paraId="50A54865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  <w:t>Nazwa projektu</w:t>
          </w:r>
        </w:p>
      </w:tc>
      <w:tc>
        <w:tcPr>
          <w:tcW w:w="7791" w:type="dxa"/>
          <w:gridSpan w:val="5"/>
        </w:tcPr>
        <w:p w14:paraId="6FD731A4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  <w:t>Aktywność IV</w:t>
          </w:r>
        </w:p>
      </w:tc>
    </w:tr>
    <w:tr w:rsidR="001025D9" w:rsidRPr="001025D9" w14:paraId="190954BC" w14:textId="77777777" w:rsidTr="004320C9">
      <w:tc>
        <w:tcPr>
          <w:tcW w:w="1271" w:type="dxa"/>
        </w:tcPr>
        <w:p w14:paraId="47530699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  <w:t>Nr wniosku</w:t>
          </w:r>
        </w:p>
      </w:tc>
      <w:tc>
        <w:tcPr>
          <w:tcW w:w="2552" w:type="dxa"/>
        </w:tcPr>
        <w:p w14:paraId="5730E59C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  <w:t>FEPM.05.11-IZ.00-0088/23</w:t>
          </w:r>
        </w:p>
      </w:tc>
      <w:tc>
        <w:tcPr>
          <w:tcW w:w="992" w:type="dxa"/>
        </w:tcPr>
        <w:p w14:paraId="09E57D33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  <w:t>Działanie</w:t>
          </w:r>
        </w:p>
      </w:tc>
      <w:tc>
        <w:tcPr>
          <w:tcW w:w="850" w:type="dxa"/>
        </w:tcPr>
        <w:p w14:paraId="4400B3BE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  <w:t>5.11</w:t>
          </w:r>
        </w:p>
      </w:tc>
      <w:tc>
        <w:tcPr>
          <w:tcW w:w="1418" w:type="dxa"/>
        </w:tcPr>
        <w:p w14:paraId="69FC4BEC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kern w:val="0"/>
              <w:sz w:val="16"/>
              <w:szCs w:val="16"/>
              <w:lang w:eastAsia="en-US" w:bidi="ar-SA"/>
            </w:rPr>
            <w:t>Okres realizacji</w:t>
          </w:r>
        </w:p>
      </w:tc>
      <w:tc>
        <w:tcPr>
          <w:tcW w:w="1979" w:type="dxa"/>
        </w:tcPr>
        <w:p w14:paraId="0EF99D04" w14:textId="77777777" w:rsidR="001025D9" w:rsidRPr="001025D9" w:rsidRDefault="001025D9" w:rsidP="001025D9">
          <w:pPr>
            <w:suppressAutoHyphens w:val="0"/>
            <w:autoSpaceDN/>
            <w:textAlignment w:val="auto"/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</w:pPr>
          <w:r w:rsidRPr="001025D9">
            <w:rPr>
              <w:rFonts w:asciiTheme="minorHAnsi" w:eastAsiaTheme="minorHAnsi" w:hAnsiTheme="minorHAnsi" w:cstheme="minorHAnsi"/>
              <w:i/>
              <w:iCs/>
              <w:kern w:val="0"/>
              <w:sz w:val="16"/>
              <w:szCs w:val="16"/>
              <w:lang w:eastAsia="en-US" w:bidi="ar-SA"/>
            </w:rPr>
            <w:t>01.03.2024-30.09.2029</w:t>
          </w:r>
        </w:p>
      </w:tc>
    </w:tr>
  </w:tbl>
  <w:p w14:paraId="5151B866" w14:textId="77777777" w:rsidR="001025D9" w:rsidRDefault="00102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C90"/>
    <w:multiLevelType w:val="multilevel"/>
    <w:tmpl w:val="286C1B9C"/>
    <w:styleLink w:val="WWNum1"/>
    <w:lvl w:ilvl="0">
      <w:numFmt w:val="bullet"/>
      <w:lvlText w:val="O"/>
      <w:lvlJc w:val="left"/>
      <w:rPr>
        <w:rFonts w:ascii="Times" w:hAnsi="Times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55D470E"/>
    <w:multiLevelType w:val="multilevel"/>
    <w:tmpl w:val="524A4F90"/>
    <w:styleLink w:val="WWNum4"/>
    <w:lvl w:ilvl="0">
      <w:numFmt w:val="bullet"/>
      <w:lvlText w:val="o"/>
      <w:lvlJc w:val="left"/>
      <w:rPr>
        <w:rFonts w:ascii="Tahoma" w:hAnsi="Tahoma" w:cs="OpenSymbol"/>
      </w:rPr>
    </w:lvl>
    <w:lvl w:ilvl="1">
      <w:numFmt w:val="bullet"/>
      <w:lvlText w:val="o"/>
      <w:lvlJc w:val="left"/>
      <w:rPr>
        <w:rFonts w:ascii="Tahoma" w:hAnsi="Tahoma" w:cs="OpenSymbol"/>
      </w:rPr>
    </w:lvl>
    <w:lvl w:ilvl="2">
      <w:numFmt w:val="bullet"/>
      <w:lvlText w:val="o"/>
      <w:lvlJc w:val="left"/>
      <w:rPr>
        <w:rFonts w:ascii="Tahoma" w:hAnsi="Tahoma" w:cs="OpenSymbol"/>
      </w:rPr>
    </w:lvl>
    <w:lvl w:ilvl="3">
      <w:numFmt w:val="bullet"/>
      <w:lvlText w:val="o"/>
      <w:lvlJc w:val="left"/>
      <w:rPr>
        <w:rFonts w:ascii="Tahoma" w:hAnsi="Tahoma" w:cs="OpenSymbol"/>
      </w:rPr>
    </w:lvl>
    <w:lvl w:ilvl="4">
      <w:numFmt w:val="bullet"/>
      <w:lvlText w:val="o"/>
      <w:lvlJc w:val="left"/>
      <w:rPr>
        <w:rFonts w:ascii="Tahoma" w:hAnsi="Tahoma" w:cs="OpenSymbol"/>
      </w:rPr>
    </w:lvl>
    <w:lvl w:ilvl="5">
      <w:numFmt w:val="bullet"/>
      <w:lvlText w:val="o"/>
      <w:lvlJc w:val="left"/>
      <w:rPr>
        <w:rFonts w:ascii="Tahoma" w:hAnsi="Tahoma" w:cs="OpenSymbol"/>
      </w:rPr>
    </w:lvl>
    <w:lvl w:ilvl="6">
      <w:numFmt w:val="bullet"/>
      <w:lvlText w:val="o"/>
      <w:lvlJc w:val="left"/>
      <w:rPr>
        <w:rFonts w:ascii="Tahoma" w:hAnsi="Tahoma" w:cs="OpenSymbol"/>
      </w:rPr>
    </w:lvl>
    <w:lvl w:ilvl="7">
      <w:numFmt w:val="bullet"/>
      <w:lvlText w:val="o"/>
      <w:lvlJc w:val="left"/>
      <w:rPr>
        <w:rFonts w:ascii="Tahoma" w:hAnsi="Tahoma" w:cs="OpenSymbol"/>
      </w:rPr>
    </w:lvl>
    <w:lvl w:ilvl="8">
      <w:numFmt w:val="bullet"/>
      <w:lvlText w:val="o"/>
      <w:lvlJc w:val="left"/>
      <w:rPr>
        <w:rFonts w:ascii="Tahoma" w:hAnsi="Tahoma" w:cs="OpenSymbol"/>
      </w:rPr>
    </w:lvl>
  </w:abstractNum>
  <w:abstractNum w:abstractNumId="2" w15:restartNumberingAfterBreak="0">
    <w:nsid w:val="4C9237F7"/>
    <w:multiLevelType w:val="multilevel"/>
    <w:tmpl w:val="6CD20D24"/>
    <w:styleLink w:val="WWNum5"/>
    <w:lvl w:ilvl="0">
      <w:numFmt w:val="bullet"/>
      <w:lvlText w:val="o"/>
      <w:lvlJc w:val="left"/>
      <w:rPr>
        <w:rFonts w:ascii="Tahoma" w:hAnsi="Tahoma" w:cs="OpenSymbol"/>
      </w:rPr>
    </w:lvl>
    <w:lvl w:ilvl="1">
      <w:numFmt w:val="bullet"/>
      <w:lvlText w:val="o"/>
      <w:lvlJc w:val="left"/>
      <w:rPr>
        <w:rFonts w:ascii="Tahoma" w:hAnsi="Tahoma" w:cs="OpenSymbol"/>
      </w:rPr>
    </w:lvl>
    <w:lvl w:ilvl="2">
      <w:numFmt w:val="bullet"/>
      <w:lvlText w:val="o"/>
      <w:lvlJc w:val="left"/>
      <w:rPr>
        <w:rFonts w:ascii="Tahoma" w:hAnsi="Tahoma" w:cs="OpenSymbol"/>
      </w:rPr>
    </w:lvl>
    <w:lvl w:ilvl="3">
      <w:numFmt w:val="bullet"/>
      <w:lvlText w:val="o"/>
      <w:lvlJc w:val="left"/>
      <w:rPr>
        <w:rFonts w:ascii="Tahoma" w:hAnsi="Tahoma" w:cs="OpenSymbol"/>
      </w:rPr>
    </w:lvl>
    <w:lvl w:ilvl="4">
      <w:numFmt w:val="bullet"/>
      <w:lvlText w:val="o"/>
      <w:lvlJc w:val="left"/>
      <w:rPr>
        <w:rFonts w:ascii="Tahoma" w:hAnsi="Tahoma" w:cs="OpenSymbol"/>
      </w:rPr>
    </w:lvl>
    <w:lvl w:ilvl="5">
      <w:numFmt w:val="bullet"/>
      <w:lvlText w:val="o"/>
      <w:lvlJc w:val="left"/>
      <w:rPr>
        <w:rFonts w:ascii="Tahoma" w:hAnsi="Tahoma" w:cs="OpenSymbol"/>
      </w:rPr>
    </w:lvl>
    <w:lvl w:ilvl="6">
      <w:numFmt w:val="bullet"/>
      <w:lvlText w:val="o"/>
      <w:lvlJc w:val="left"/>
      <w:rPr>
        <w:rFonts w:ascii="Tahoma" w:hAnsi="Tahoma" w:cs="OpenSymbol"/>
      </w:rPr>
    </w:lvl>
    <w:lvl w:ilvl="7">
      <w:numFmt w:val="bullet"/>
      <w:lvlText w:val="o"/>
      <w:lvlJc w:val="left"/>
      <w:rPr>
        <w:rFonts w:ascii="Tahoma" w:hAnsi="Tahoma" w:cs="OpenSymbol"/>
      </w:rPr>
    </w:lvl>
    <w:lvl w:ilvl="8">
      <w:numFmt w:val="bullet"/>
      <w:lvlText w:val="o"/>
      <w:lvlJc w:val="left"/>
      <w:rPr>
        <w:rFonts w:ascii="Tahoma" w:hAnsi="Tahoma" w:cs="OpenSymbol"/>
      </w:rPr>
    </w:lvl>
  </w:abstractNum>
  <w:abstractNum w:abstractNumId="3" w15:restartNumberingAfterBreak="0">
    <w:nsid w:val="56C46A3E"/>
    <w:multiLevelType w:val="multilevel"/>
    <w:tmpl w:val="49A6BBA0"/>
    <w:styleLink w:val="WWNum3"/>
    <w:lvl w:ilvl="0">
      <w:numFmt w:val="bullet"/>
      <w:lvlText w:val=""/>
      <w:lvlJc w:val="left"/>
      <w:rPr>
        <w:rFonts w:ascii="Symbol" w:hAnsi="Symbol" w:cs="OpenSymbol"/>
      </w:rPr>
    </w:lvl>
    <w:lvl w:ilvl="1">
      <w:numFmt w:val="bullet"/>
      <w:lvlText w:val=""/>
      <w:lvlJc w:val="left"/>
      <w:rPr>
        <w:rFonts w:ascii="Symbol" w:hAnsi="Symbol" w:cs="OpenSymbol"/>
      </w:rPr>
    </w:lvl>
    <w:lvl w:ilvl="2">
      <w:numFmt w:val="bullet"/>
      <w:lvlText w:val=""/>
      <w:lvlJc w:val="left"/>
      <w:rPr>
        <w:rFonts w:ascii="Symbol" w:hAnsi="Symbol" w:cs="OpenSymbol"/>
      </w:rPr>
    </w:lvl>
    <w:lvl w:ilvl="3">
      <w:numFmt w:val="bullet"/>
      <w:lvlText w:val=""/>
      <w:lvlJc w:val="left"/>
      <w:rPr>
        <w:rFonts w:ascii="Symbol" w:hAnsi="Symbol" w:cs="OpenSymbol"/>
      </w:rPr>
    </w:lvl>
    <w:lvl w:ilvl="4">
      <w:numFmt w:val="bullet"/>
      <w:lvlText w:val=""/>
      <w:lvlJc w:val="left"/>
      <w:rPr>
        <w:rFonts w:ascii="Symbol" w:hAnsi="Symbol" w:cs="OpenSymbol"/>
      </w:rPr>
    </w:lvl>
    <w:lvl w:ilvl="5">
      <w:numFmt w:val="bullet"/>
      <w:lvlText w:val=""/>
      <w:lvlJc w:val="left"/>
      <w:rPr>
        <w:rFonts w:ascii="Symbol" w:hAnsi="Symbol" w:cs="OpenSymbol"/>
      </w:rPr>
    </w:lvl>
    <w:lvl w:ilvl="6">
      <w:numFmt w:val="bullet"/>
      <w:lvlText w:val=""/>
      <w:lvlJc w:val="left"/>
      <w:rPr>
        <w:rFonts w:ascii="Symbol" w:hAnsi="Symbol" w:cs="OpenSymbol"/>
      </w:rPr>
    </w:lvl>
    <w:lvl w:ilvl="7">
      <w:numFmt w:val="bullet"/>
      <w:lvlText w:val=""/>
      <w:lvlJc w:val="left"/>
      <w:rPr>
        <w:rFonts w:ascii="Symbol" w:hAnsi="Symbol" w:cs="OpenSymbol"/>
      </w:rPr>
    </w:lvl>
    <w:lvl w:ilvl="8">
      <w:numFmt w:val="bullet"/>
      <w:lvlText w:val=""/>
      <w:lvlJc w:val="left"/>
      <w:rPr>
        <w:rFonts w:ascii="Symbol" w:hAnsi="Symbol" w:cs="OpenSymbol"/>
      </w:rPr>
    </w:lvl>
  </w:abstractNum>
  <w:abstractNum w:abstractNumId="4" w15:restartNumberingAfterBreak="0">
    <w:nsid w:val="6A15661F"/>
    <w:multiLevelType w:val="multilevel"/>
    <w:tmpl w:val="0E064D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2027169541">
    <w:abstractNumId w:val="1"/>
  </w:num>
  <w:num w:numId="2" w16cid:durableId="1745375634">
    <w:abstractNumId w:val="2"/>
  </w:num>
  <w:num w:numId="3" w16cid:durableId="95515698">
    <w:abstractNumId w:val="0"/>
  </w:num>
  <w:num w:numId="4" w16cid:durableId="2018339688">
    <w:abstractNumId w:val="3"/>
  </w:num>
  <w:num w:numId="5" w16cid:durableId="1508330184">
    <w:abstractNumId w:val="4"/>
  </w:num>
  <w:num w:numId="6" w16cid:durableId="1181773952">
    <w:abstractNumId w:val="1"/>
  </w:num>
  <w:num w:numId="7" w16cid:durableId="896205351">
    <w:abstractNumId w:val="2"/>
  </w:num>
  <w:num w:numId="8" w16cid:durableId="453444916">
    <w:abstractNumId w:val="0"/>
  </w:num>
  <w:num w:numId="9" w16cid:durableId="1435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9"/>
    <w:rsid w:val="00097EC8"/>
    <w:rsid w:val="000C456A"/>
    <w:rsid w:val="001025D9"/>
    <w:rsid w:val="00116DBD"/>
    <w:rsid w:val="00171B82"/>
    <w:rsid w:val="002E6B69"/>
    <w:rsid w:val="003C0A35"/>
    <w:rsid w:val="005E4B4D"/>
    <w:rsid w:val="0065135B"/>
    <w:rsid w:val="007570F0"/>
    <w:rsid w:val="00864CEB"/>
    <w:rsid w:val="00A12A84"/>
    <w:rsid w:val="00B66920"/>
    <w:rsid w:val="00C53579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E4B3DA"/>
  <w15:chartTrackingRefBased/>
  <w15:docId w15:val="{E55405FC-FF33-4E34-BA9E-A853DD6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84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579"/>
  </w:style>
  <w:style w:type="paragraph" w:styleId="Stopka">
    <w:name w:val="footer"/>
    <w:basedOn w:val="Normalny"/>
    <w:link w:val="StopkaZnak"/>
    <w:uiPriority w:val="99"/>
    <w:unhideWhenUsed/>
    <w:rsid w:val="00C53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579"/>
  </w:style>
  <w:style w:type="paragraph" w:customStyle="1" w:styleId="Standard">
    <w:name w:val="Standard"/>
    <w:rsid w:val="00A12A84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12A84"/>
    <w:pPr>
      <w:ind w:left="720"/>
    </w:pPr>
  </w:style>
  <w:style w:type="paragraph" w:customStyle="1" w:styleId="western">
    <w:name w:val="western"/>
    <w:basedOn w:val="Normalny"/>
    <w:rsid w:val="00A12A84"/>
    <w:pPr>
      <w:suppressAutoHyphens w:val="0"/>
      <w:spacing w:before="100" w:after="142" w:line="288" w:lineRule="auto"/>
      <w:textAlignment w:val="auto"/>
    </w:pPr>
    <w:rPr>
      <w:rFonts w:eastAsia="Times New Roman" w:cs="Liberation Serif"/>
      <w:color w:val="00000A"/>
      <w:kern w:val="0"/>
    </w:rPr>
  </w:style>
  <w:style w:type="paragraph" w:customStyle="1" w:styleId="Footnote">
    <w:name w:val="Footnote"/>
    <w:basedOn w:val="Standard"/>
    <w:rsid w:val="00A12A84"/>
    <w:pPr>
      <w:suppressLineNumbers/>
      <w:ind w:left="339" w:hanging="339"/>
    </w:pPr>
    <w:rPr>
      <w:sz w:val="20"/>
      <w:szCs w:val="20"/>
    </w:rPr>
  </w:style>
  <w:style w:type="numbering" w:customStyle="1" w:styleId="WWNum4">
    <w:name w:val="WWNum4"/>
    <w:basedOn w:val="Bezlisty"/>
    <w:rsid w:val="00A12A84"/>
    <w:pPr>
      <w:numPr>
        <w:numId w:val="1"/>
      </w:numPr>
    </w:pPr>
  </w:style>
  <w:style w:type="numbering" w:customStyle="1" w:styleId="WWNum5">
    <w:name w:val="WWNum5"/>
    <w:basedOn w:val="Bezlisty"/>
    <w:rsid w:val="00A12A84"/>
    <w:pPr>
      <w:numPr>
        <w:numId w:val="2"/>
      </w:numPr>
    </w:pPr>
  </w:style>
  <w:style w:type="numbering" w:customStyle="1" w:styleId="WWNum1">
    <w:name w:val="WWNum1"/>
    <w:basedOn w:val="Bezlisty"/>
    <w:rsid w:val="00A12A84"/>
    <w:pPr>
      <w:numPr>
        <w:numId w:val="3"/>
      </w:numPr>
    </w:pPr>
  </w:style>
  <w:style w:type="numbering" w:customStyle="1" w:styleId="WWNum3">
    <w:name w:val="WWNum3"/>
    <w:basedOn w:val="Bezlisty"/>
    <w:rsid w:val="00A12A84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12A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4B4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10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Mazurek</dc:creator>
  <cp:keywords/>
  <dc:description/>
  <cp:lastModifiedBy>Janina Łyczko-Schmidt</cp:lastModifiedBy>
  <cp:revision>13</cp:revision>
  <dcterms:created xsi:type="dcterms:W3CDTF">2019-12-05T11:14:00Z</dcterms:created>
  <dcterms:modified xsi:type="dcterms:W3CDTF">2024-03-01T11:24:00Z</dcterms:modified>
</cp:coreProperties>
</file>